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47" w:rsidRPr="007D7C47" w:rsidRDefault="007D7C47" w:rsidP="00F91D6F">
      <w:pPr>
        <w:jc w:val="center"/>
        <w:rPr>
          <w:b/>
          <w:szCs w:val="28"/>
        </w:rPr>
      </w:pPr>
      <w:r w:rsidRPr="007D7C47">
        <w:rPr>
          <w:b/>
          <w:szCs w:val="28"/>
        </w:rPr>
        <w:t xml:space="preserve">ХАНТЫ-МАНСИЙСКИЙ АВТОНОМНЫЙ ОКРУГ </w:t>
      </w:r>
      <w:r w:rsidR="003765D8">
        <w:rPr>
          <w:b/>
          <w:szCs w:val="28"/>
        </w:rPr>
        <w:t>–</w:t>
      </w:r>
      <w:r w:rsidRPr="007D7C47">
        <w:rPr>
          <w:b/>
          <w:szCs w:val="28"/>
        </w:rPr>
        <w:t xml:space="preserve"> ЮГРА</w:t>
      </w:r>
    </w:p>
    <w:p w:rsidR="007D7C47" w:rsidRPr="007D7C47" w:rsidRDefault="007D7C47" w:rsidP="00F91D6F">
      <w:pPr>
        <w:jc w:val="center"/>
        <w:rPr>
          <w:b/>
          <w:szCs w:val="28"/>
        </w:rPr>
      </w:pPr>
      <w:r w:rsidRPr="007D7C47">
        <w:rPr>
          <w:b/>
          <w:szCs w:val="28"/>
        </w:rPr>
        <w:t>ХАНТЫ-МАНСИЙСКИЙ РАЙОН</w:t>
      </w:r>
    </w:p>
    <w:p w:rsidR="007D7C47" w:rsidRPr="007D7C47" w:rsidRDefault="007D7C47" w:rsidP="00F91D6F">
      <w:pPr>
        <w:jc w:val="center"/>
        <w:rPr>
          <w:b/>
          <w:szCs w:val="28"/>
        </w:rPr>
      </w:pPr>
    </w:p>
    <w:p w:rsidR="007D7C47" w:rsidRPr="007D7C47" w:rsidRDefault="007D7C47" w:rsidP="00F91D6F">
      <w:pPr>
        <w:jc w:val="center"/>
        <w:rPr>
          <w:b/>
          <w:bCs/>
          <w:szCs w:val="28"/>
        </w:rPr>
      </w:pPr>
      <w:r w:rsidRPr="007D7C47">
        <w:rPr>
          <w:b/>
          <w:bCs/>
          <w:szCs w:val="28"/>
        </w:rPr>
        <w:t>ДУМА</w:t>
      </w:r>
    </w:p>
    <w:p w:rsidR="007D7C47" w:rsidRPr="007D7C47" w:rsidRDefault="007D7C47" w:rsidP="00F91D6F">
      <w:pPr>
        <w:jc w:val="center"/>
        <w:rPr>
          <w:b/>
          <w:szCs w:val="28"/>
        </w:rPr>
      </w:pPr>
      <w:bookmarkStart w:id="0" w:name="_GoBack"/>
      <w:bookmarkEnd w:id="0"/>
    </w:p>
    <w:p w:rsidR="007D7C47" w:rsidRPr="007D7C47" w:rsidRDefault="007D7C47" w:rsidP="00F91D6F">
      <w:pPr>
        <w:jc w:val="center"/>
        <w:rPr>
          <w:b/>
          <w:szCs w:val="28"/>
        </w:rPr>
      </w:pPr>
      <w:r w:rsidRPr="007D7C47">
        <w:rPr>
          <w:b/>
          <w:szCs w:val="28"/>
        </w:rPr>
        <w:t>РЕШЕНИЕ</w:t>
      </w:r>
    </w:p>
    <w:p w:rsidR="007D7C47" w:rsidRPr="007D7C47" w:rsidRDefault="007D7C47" w:rsidP="00F91D6F">
      <w:pPr>
        <w:rPr>
          <w:b/>
          <w:szCs w:val="28"/>
        </w:rPr>
      </w:pPr>
    </w:p>
    <w:p w:rsidR="007D7C47" w:rsidRPr="007D7C47" w:rsidRDefault="007D7C47" w:rsidP="00F91D6F">
      <w:pPr>
        <w:rPr>
          <w:szCs w:val="28"/>
        </w:rPr>
      </w:pPr>
      <w:r>
        <w:rPr>
          <w:szCs w:val="28"/>
        </w:rPr>
        <w:t>20.03</w:t>
      </w:r>
      <w:r w:rsidRPr="007D7C47">
        <w:rPr>
          <w:szCs w:val="28"/>
        </w:rPr>
        <w:t>.20</w:t>
      </w:r>
      <w:r w:rsidR="00D95CFC">
        <w:rPr>
          <w:szCs w:val="28"/>
        </w:rPr>
        <w:t>20</w:t>
      </w:r>
      <w:r w:rsidR="00D95CFC">
        <w:rPr>
          <w:szCs w:val="28"/>
        </w:rPr>
        <w:tab/>
      </w:r>
      <w:r w:rsidR="00D95CFC">
        <w:rPr>
          <w:szCs w:val="28"/>
        </w:rPr>
        <w:tab/>
      </w:r>
      <w:r w:rsidR="00D95CFC">
        <w:rPr>
          <w:szCs w:val="28"/>
        </w:rPr>
        <w:tab/>
      </w:r>
      <w:r w:rsidR="00D95CFC">
        <w:rPr>
          <w:szCs w:val="28"/>
        </w:rPr>
        <w:tab/>
      </w:r>
      <w:r w:rsidR="00D95CFC">
        <w:rPr>
          <w:szCs w:val="28"/>
        </w:rPr>
        <w:tab/>
      </w:r>
      <w:r w:rsidR="00D95CFC">
        <w:rPr>
          <w:szCs w:val="28"/>
        </w:rPr>
        <w:tab/>
      </w:r>
      <w:r w:rsidR="00D95CFC">
        <w:rPr>
          <w:szCs w:val="28"/>
        </w:rPr>
        <w:tab/>
      </w:r>
      <w:r w:rsidR="00D95CFC">
        <w:rPr>
          <w:szCs w:val="28"/>
        </w:rPr>
        <w:tab/>
      </w:r>
      <w:r w:rsidR="00D95CFC">
        <w:rPr>
          <w:szCs w:val="28"/>
        </w:rPr>
        <w:tab/>
      </w:r>
      <w:r w:rsidR="00D95CFC">
        <w:rPr>
          <w:szCs w:val="28"/>
        </w:rPr>
        <w:tab/>
      </w:r>
      <w:r w:rsidR="00D95CFC">
        <w:rPr>
          <w:szCs w:val="28"/>
        </w:rPr>
        <w:tab/>
        <w:t>№ 581</w:t>
      </w:r>
    </w:p>
    <w:p w:rsidR="00EF1F5F" w:rsidRDefault="00EF1F5F" w:rsidP="00F91D6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F5F" w:rsidRDefault="00EF1F5F" w:rsidP="00F91D6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EF1F5F" w:rsidRDefault="00EF1F5F" w:rsidP="00F91D6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EF1F5F" w:rsidRDefault="00EF1F5F" w:rsidP="00F91D6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F1F5F" w:rsidRDefault="00EF1F5F" w:rsidP="00F91D6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F5F" w:rsidRDefault="002B1B30" w:rsidP="00F91D6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изменений и дополнений в Устав Ханты-Мансийского района, н</w:t>
      </w:r>
      <w:r w:rsidR="00EF1F5F">
        <w:rPr>
          <w:rFonts w:ascii="Times New Roman" w:hAnsi="Times New Roman" w:cs="Times New Roman"/>
          <w:sz w:val="28"/>
          <w:szCs w:val="28"/>
        </w:rPr>
        <w:t xml:space="preserve">а основании статьи 44 Федерального закона </w:t>
      </w:r>
      <w:r w:rsidR="00D750A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EF1F5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="002C7388">
        <w:rPr>
          <w:rFonts w:ascii="Times New Roman" w:hAnsi="Times New Roman" w:cs="Times New Roman"/>
          <w:sz w:val="28"/>
          <w:szCs w:val="28"/>
        </w:rPr>
        <w:t>31 Устава</w:t>
      </w:r>
      <w:r w:rsidR="00EF1F5F">
        <w:rPr>
          <w:rFonts w:ascii="Times New Roman" w:hAnsi="Times New Roman" w:cs="Times New Roman"/>
          <w:sz w:val="28"/>
          <w:szCs w:val="28"/>
        </w:rPr>
        <w:t xml:space="preserve"> Ханты-Мансийского района, учитывая результаты публичных слушаний,</w:t>
      </w:r>
    </w:p>
    <w:p w:rsidR="00EF1F5F" w:rsidRDefault="00EF1F5F" w:rsidP="00F91D6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F5F" w:rsidRDefault="00EF1F5F" w:rsidP="00F91D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EF1F5F" w:rsidRDefault="00EF1F5F" w:rsidP="00F91D6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F5F" w:rsidRPr="00AB0089" w:rsidRDefault="00EF1F5F" w:rsidP="00F91D6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8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F1F5F" w:rsidRDefault="00EF1F5F" w:rsidP="00F91D6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4236" w:rsidRDefault="00EF1F5F" w:rsidP="00F91D6F">
      <w:pPr>
        <w:pStyle w:val="ConsNormal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87F">
        <w:rPr>
          <w:rFonts w:ascii="Times New Roman" w:hAnsi="Times New Roman" w:cs="Times New Roman"/>
          <w:sz w:val="28"/>
          <w:szCs w:val="28"/>
        </w:rPr>
        <w:t xml:space="preserve">Внести в Устав Ханты-Мансийского района </w:t>
      </w:r>
      <w:r w:rsidR="00E24236" w:rsidRPr="0045487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5487F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E24236" w:rsidRPr="0045487F">
        <w:rPr>
          <w:rFonts w:ascii="Times New Roman" w:hAnsi="Times New Roman" w:cs="Times New Roman"/>
          <w:sz w:val="28"/>
          <w:szCs w:val="28"/>
        </w:rPr>
        <w:t>:</w:t>
      </w:r>
    </w:p>
    <w:p w:rsidR="003A19FC" w:rsidRPr="00594567" w:rsidRDefault="003A19FC" w:rsidP="00F91D6F">
      <w:pPr>
        <w:pStyle w:val="ConsNormal"/>
        <w:widowControl/>
        <w:numPr>
          <w:ilvl w:val="1"/>
          <w:numId w:val="13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567">
        <w:rPr>
          <w:rFonts w:ascii="Times New Roman" w:hAnsi="Times New Roman" w:cs="Times New Roman"/>
          <w:sz w:val="28"/>
          <w:szCs w:val="28"/>
        </w:rPr>
        <w:t xml:space="preserve">Пункт 18 части 2 статьи 24 признать утратившим силу. </w:t>
      </w:r>
    </w:p>
    <w:p w:rsidR="00DB5693" w:rsidRPr="00594567" w:rsidRDefault="001F5CC1" w:rsidP="00F91D6F">
      <w:pPr>
        <w:pStyle w:val="ConsNormal"/>
        <w:widowControl/>
        <w:numPr>
          <w:ilvl w:val="1"/>
          <w:numId w:val="13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567">
        <w:rPr>
          <w:rFonts w:ascii="Times New Roman" w:hAnsi="Times New Roman" w:cs="Times New Roman"/>
          <w:sz w:val="28"/>
          <w:szCs w:val="28"/>
        </w:rPr>
        <w:t>В части 1 статьи 27:</w:t>
      </w:r>
    </w:p>
    <w:p w:rsidR="001F5CC1" w:rsidRDefault="00AB73F1" w:rsidP="00F91D6F">
      <w:pPr>
        <w:pStyle w:val="ConsNormal"/>
        <w:widowControl/>
        <w:numPr>
          <w:ilvl w:val="2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28F1">
        <w:rPr>
          <w:rFonts w:ascii="Times New Roman" w:hAnsi="Times New Roman" w:cs="Times New Roman"/>
          <w:sz w:val="28"/>
          <w:szCs w:val="28"/>
        </w:rPr>
        <w:t xml:space="preserve">пункте 1 слова «обеспечивает разработку и </w:t>
      </w:r>
      <w:r>
        <w:rPr>
          <w:rFonts w:ascii="Times New Roman" w:hAnsi="Times New Roman" w:cs="Times New Roman"/>
          <w:sz w:val="28"/>
          <w:szCs w:val="28"/>
        </w:rPr>
        <w:t>реализацию документов стратегического планирования Ханты-Мансийского района</w:t>
      </w:r>
      <w:proofErr w:type="gramStart"/>
      <w:r w:rsidR="00D16CA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16CA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9558F" w:rsidRDefault="005920C0" w:rsidP="00F91D6F">
      <w:pPr>
        <w:pStyle w:val="ConsNormal"/>
        <w:widowControl/>
        <w:numPr>
          <w:ilvl w:val="2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</w:t>
      </w:r>
      <w:r w:rsidR="0069558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16CAF" w:rsidRDefault="007D7C47" w:rsidP="00F91D6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«10)</w:t>
      </w:r>
      <w:r>
        <w:rPr>
          <w:rFonts w:ascii="Times New Roman" w:hAnsi="Times New Roman" w:cs="Times New Roman"/>
          <w:sz w:val="28"/>
          <w:szCs w:val="28"/>
        </w:rPr>
        <w:tab/>
      </w:r>
      <w:r w:rsidR="00BC6D02">
        <w:rPr>
          <w:rFonts w:ascii="Times New Roman" w:hAnsi="Times New Roman" w:cs="Times New Roman"/>
          <w:sz w:val="28"/>
          <w:szCs w:val="28"/>
        </w:rPr>
        <w:t>осуществляет</w:t>
      </w:r>
      <w:r w:rsidR="00BC6D02" w:rsidRPr="00BC6D0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BC6D02">
        <w:rPr>
          <w:rFonts w:ascii="Times New Roman" w:hAnsi="Times New Roman" w:cs="Times New Roman"/>
          <w:sz w:val="28"/>
          <w:szCs w:val="28"/>
        </w:rPr>
        <w:t>е</w:t>
      </w:r>
      <w:r w:rsidR="00BC6D02" w:rsidRPr="00BC6D02">
        <w:rPr>
          <w:rFonts w:ascii="Times New Roman" w:hAnsi="Times New Roman" w:cs="Times New Roman"/>
          <w:sz w:val="28"/>
          <w:szCs w:val="28"/>
        </w:rPr>
        <w:t xml:space="preserve"> заимствовани</w:t>
      </w:r>
      <w:r w:rsidR="00BC6D02">
        <w:rPr>
          <w:rFonts w:ascii="Times New Roman" w:hAnsi="Times New Roman" w:cs="Times New Roman"/>
          <w:sz w:val="28"/>
          <w:szCs w:val="28"/>
        </w:rPr>
        <w:t>я</w:t>
      </w:r>
      <w:r w:rsidR="00515BB2">
        <w:rPr>
          <w:rFonts w:ascii="Times New Roman" w:hAnsi="Times New Roman" w:cs="Times New Roman"/>
          <w:sz w:val="28"/>
          <w:szCs w:val="28"/>
        </w:rPr>
        <w:t xml:space="preserve">, </w:t>
      </w:r>
      <w:r w:rsidR="00BC6D02" w:rsidRPr="00BC6D02">
        <w:rPr>
          <w:rFonts w:ascii="Times New Roman" w:hAnsi="Times New Roman" w:cs="Times New Roman"/>
          <w:sz w:val="28"/>
          <w:szCs w:val="28"/>
        </w:rPr>
        <w:t>предоставление муниципальных гарантий, предоставление бюджетных кредитов, управление муниципальным долгом и управление муниципальными активами</w:t>
      </w:r>
      <w:proofErr w:type="gramStart"/>
      <w:r w:rsidR="00BC6D0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920C0">
        <w:rPr>
          <w:rFonts w:ascii="Times New Roman" w:hAnsi="Times New Roman" w:cs="Times New Roman"/>
          <w:sz w:val="28"/>
          <w:szCs w:val="28"/>
        </w:rPr>
        <w:t>;</w:t>
      </w:r>
    </w:p>
    <w:p w:rsidR="003F0D86" w:rsidRDefault="009E3461" w:rsidP="00F91D6F">
      <w:pPr>
        <w:pStyle w:val="ConsNormal"/>
        <w:widowControl/>
        <w:numPr>
          <w:ilvl w:val="2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D2CAB">
        <w:rPr>
          <w:rFonts w:ascii="Times New Roman" w:hAnsi="Times New Roman" w:cs="Times New Roman"/>
          <w:sz w:val="28"/>
          <w:szCs w:val="28"/>
        </w:rPr>
        <w:t>пунктом 10.2 следующего содержания:</w:t>
      </w:r>
    </w:p>
    <w:p w:rsidR="007D2CAB" w:rsidRDefault="007D2CAB" w:rsidP="00F91D6F">
      <w:pPr>
        <w:pStyle w:val="ConsNormal"/>
        <w:widowControl/>
        <w:tabs>
          <w:tab w:val="left" w:pos="1418"/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7C47">
        <w:rPr>
          <w:rFonts w:ascii="Times New Roman" w:hAnsi="Times New Roman" w:cs="Times New Roman"/>
          <w:sz w:val="28"/>
          <w:szCs w:val="28"/>
        </w:rPr>
        <w:t>10.2)</w:t>
      </w:r>
      <w:r w:rsidR="007D7C47">
        <w:rPr>
          <w:rFonts w:ascii="Times New Roman" w:hAnsi="Times New Roman" w:cs="Times New Roman"/>
          <w:sz w:val="28"/>
          <w:szCs w:val="28"/>
        </w:rPr>
        <w:tab/>
      </w:r>
      <w:r w:rsidR="00CA4C54" w:rsidRPr="00CA4C54">
        <w:rPr>
          <w:rFonts w:ascii="Times New Roman" w:hAnsi="Times New Roman" w:cs="Times New Roman"/>
          <w:sz w:val="28"/>
          <w:szCs w:val="28"/>
        </w:rPr>
        <w:t>определяет последовательность и порядок разработки документов стратегического планирования и их содержание; форму, порядок и сроки общественного обсуждения проекта документа стратегического планирования; порядок осуществления мониторинга и контроля реализации документов стратегического планирования и подготовки документов, отражающих результаты мониторинга реализации документов стратегического планирования</w:t>
      </w:r>
      <w:proofErr w:type="gramStart"/>
      <w:r w:rsidR="00CA4C54" w:rsidRPr="00CA4C54">
        <w:rPr>
          <w:rFonts w:ascii="Times New Roman" w:hAnsi="Times New Roman" w:cs="Times New Roman"/>
          <w:sz w:val="28"/>
          <w:szCs w:val="28"/>
        </w:rPr>
        <w:t>;</w:t>
      </w:r>
      <w:r w:rsidR="005920C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920C0">
        <w:rPr>
          <w:rFonts w:ascii="Times New Roman" w:hAnsi="Times New Roman" w:cs="Times New Roman"/>
          <w:sz w:val="28"/>
          <w:szCs w:val="28"/>
        </w:rPr>
        <w:t>;</w:t>
      </w:r>
    </w:p>
    <w:p w:rsidR="00CA4C54" w:rsidRDefault="00CA4C54" w:rsidP="00F91D6F">
      <w:pPr>
        <w:pStyle w:val="ConsNormal"/>
        <w:widowControl/>
        <w:numPr>
          <w:ilvl w:val="2"/>
          <w:numId w:val="15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10.3 следующего содержания:</w:t>
      </w:r>
    </w:p>
    <w:p w:rsidR="00CA4C54" w:rsidRPr="00594567" w:rsidRDefault="007D7C47" w:rsidP="00F91D6F">
      <w:pPr>
        <w:pStyle w:val="ConsNormal"/>
        <w:widowControl/>
        <w:tabs>
          <w:tab w:val="left" w:pos="1276"/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«10.3)</w:t>
      </w:r>
      <w:r>
        <w:rPr>
          <w:rFonts w:ascii="Times New Roman" w:hAnsi="Times New Roman" w:cs="Times New Roman"/>
          <w:sz w:val="28"/>
          <w:szCs w:val="28"/>
        </w:rPr>
        <w:tab/>
      </w:r>
      <w:r w:rsidR="00DE2E7D" w:rsidRPr="00594567">
        <w:rPr>
          <w:rFonts w:ascii="Times New Roman" w:hAnsi="Times New Roman" w:cs="Times New Roman"/>
          <w:sz w:val="28"/>
          <w:szCs w:val="28"/>
        </w:rPr>
        <w:t xml:space="preserve">осуществляет полномочия в сфере стратегического планирования, </w:t>
      </w:r>
      <w:r w:rsidR="00C97E6B" w:rsidRPr="00594567">
        <w:rPr>
          <w:rFonts w:ascii="Times New Roman" w:hAnsi="Times New Roman" w:cs="Times New Roman"/>
          <w:sz w:val="28"/>
          <w:szCs w:val="28"/>
        </w:rPr>
        <w:t>возложенные на органы местного самоуправления</w:t>
      </w:r>
      <w:r w:rsidR="00DE2E7D" w:rsidRPr="00594567">
        <w:rPr>
          <w:rFonts w:ascii="Times New Roman" w:hAnsi="Times New Roman" w:cs="Times New Roman"/>
          <w:sz w:val="28"/>
          <w:szCs w:val="28"/>
        </w:rPr>
        <w:t xml:space="preserve"> Федеральным законом от 28.06.2014 № 172-ФЗ «О стратегическом планировании в Российской Федерации» </w:t>
      </w:r>
      <w:r w:rsidR="00DE2E7D" w:rsidRPr="00594567">
        <w:rPr>
          <w:rFonts w:ascii="Times New Roman" w:hAnsi="Times New Roman" w:cs="Times New Roman"/>
          <w:sz w:val="28"/>
          <w:szCs w:val="28"/>
        </w:rPr>
        <w:lastRenderedPageBreak/>
        <w:t>за исключением полномочий, отнесенных федеральными законами к компетенции представительного органа</w:t>
      </w:r>
      <w:proofErr w:type="gramStart"/>
      <w:r w:rsidR="00DE2E7D" w:rsidRPr="0059456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E7E81" w:rsidRPr="00594567">
        <w:rPr>
          <w:rFonts w:ascii="Times New Roman" w:hAnsi="Times New Roman" w:cs="Times New Roman"/>
          <w:sz w:val="28"/>
          <w:szCs w:val="28"/>
        </w:rPr>
        <w:t>.</w:t>
      </w:r>
    </w:p>
    <w:p w:rsidR="00ED038A" w:rsidRPr="00594567" w:rsidRDefault="005920C0" w:rsidP="00F91D6F">
      <w:pPr>
        <w:pStyle w:val="ConsNormal"/>
        <w:widowControl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D7C47">
        <w:rPr>
          <w:rFonts w:ascii="Times New Roman" w:hAnsi="Times New Roman" w:cs="Times New Roman"/>
          <w:sz w:val="28"/>
          <w:szCs w:val="28"/>
        </w:rPr>
        <w:t>.</w:t>
      </w:r>
      <w:r w:rsidR="007D7C47">
        <w:rPr>
          <w:rFonts w:ascii="Times New Roman" w:hAnsi="Times New Roman" w:cs="Times New Roman"/>
          <w:sz w:val="28"/>
          <w:szCs w:val="28"/>
        </w:rPr>
        <w:tab/>
      </w:r>
      <w:r w:rsidR="00ED5548" w:rsidRPr="00594567">
        <w:rPr>
          <w:rFonts w:ascii="Times New Roman" w:hAnsi="Times New Roman" w:cs="Times New Roman"/>
          <w:sz w:val="28"/>
          <w:szCs w:val="28"/>
        </w:rPr>
        <w:t>В пункте 4</w:t>
      </w:r>
      <w:r w:rsidR="00ED038A" w:rsidRPr="00594567">
        <w:rPr>
          <w:rFonts w:ascii="Times New Roman" w:hAnsi="Times New Roman" w:cs="Times New Roman"/>
          <w:sz w:val="28"/>
          <w:szCs w:val="28"/>
        </w:rPr>
        <w:t xml:space="preserve"> части 2 статьи 27 слова «учреждает печатное средство массовой информации» заменить словами «учреждает печатное и сетевое средство массовой информации»</w:t>
      </w:r>
      <w:r w:rsidR="00AB5B57" w:rsidRPr="00594567">
        <w:rPr>
          <w:rFonts w:ascii="Times New Roman" w:hAnsi="Times New Roman" w:cs="Times New Roman"/>
          <w:sz w:val="28"/>
          <w:szCs w:val="28"/>
        </w:rPr>
        <w:t>.</w:t>
      </w:r>
    </w:p>
    <w:p w:rsidR="00AB5B57" w:rsidRPr="00594567" w:rsidRDefault="005920C0" w:rsidP="00F91D6F">
      <w:pPr>
        <w:pStyle w:val="ConsNormal"/>
        <w:widowControl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567">
        <w:rPr>
          <w:rFonts w:ascii="Times New Roman" w:hAnsi="Times New Roman" w:cs="Times New Roman"/>
          <w:sz w:val="28"/>
          <w:szCs w:val="28"/>
        </w:rPr>
        <w:t>1.4</w:t>
      </w:r>
      <w:r w:rsidR="007D7C47">
        <w:rPr>
          <w:rFonts w:ascii="Times New Roman" w:hAnsi="Times New Roman" w:cs="Times New Roman"/>
          <w:sz w:val="28"/>
          <w:szCs w:val="28"/>
        </w:rPr>
        <w:t>.</w:t>
      </w:r>
      <w:r w:rsidR="007D7C47">
        <w:rPr>
          <w:rFonts w:ascii="Times New Roman" w:hAnsi="Times New Roman" w:cs="Times New Roman"/>
          <w:sz w:val="28"/>
          <w:szCs w:val="28"/>
        </w:rPr>
        <w:tab/>
      </w:r>
      <w:r w:rsidR="00AB5B57" w:rsidRPr="00594567">
        <w:rPr>
          <w:rFonts w:ascii="Times New Roman" w:hAnsi="Times New Roman" w:cs="Times New Roman"/>
          <w:sz w:val="28"/>
          <w:szCs w:val="28"/>
        </w:rPr>
        <w:t>Часть 3 статьи 35 дополнить абзацем вторым следующего содержания:</w:t>
      </w:r>
    </w:p>
    <w:p w:rsidR="00AB5B57" w:rsidRPr="00594567" w:rsidRDefault="00AB5B57" w:rsidP="00F91D6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567">
        <w:rPr>
          <w:rFonts w:ascii="Times New Roman" w:hAnsi="Times New Roman" w:cs="Times New Roman"/>
          <w:sz w:val="28"/>
          <w:szCs w:val="28"/>
        </w:rPr>
        <w:t>«Для официального опубликования (обнародования) муниципальных правовых актов района и соглашений орган</w:t>
      </w:r>
      <w:r w:rsidR="009B628D" w:rsidRPr="00594567">
        <w:rPr>
          <w:rFonts w:ascii="Times New Roman" w:hAnsi="Times New Roman" w:cs="Times New Roman"/>
          <w:sz w:val="28"/>
          <w:szCs w:val="28"/>
        </w:rPr>
        <w:t>ы</w:t>
      </w:r>
      <w:r w:rsidRPr="0059456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B628D" w:rsidRPr="00594567">
        <w:rPr>
          <w:rFonts w:ascii="Times New Roman" w:hAnsi="Times New Roman" w:cs="Times New Roman"/>
          <w:sz w:val="28"/>
          <w:szCs w:val="28"/>
        </w:rPr>
        <w:t>района вправе также использовать сетевое издание</w:t>
      </w:r>
      <w:r w:rsidR="00A12E80" w:rsidRPr="00594567">
        <w:rPr>
          <w:rFonts w:ascii="Times New Roman" w:hAnsi="Times New Roman" w:cs="Times New Roman"/>
          <w:sz w:val="28"/>
          <w:szCs w:val="28"/>
        </w:rPr>
        <w:t xml:space="preserve"> «Наш район Ханты-Мансийский», </w:t>
      </w:r>
      <w:r w:rsidR="0039130A" w:rsidRPr="00594567">
        <w:rPr>
          <w:rFonts w:ascii="Times New Roman" w:hAnsi="Times New Roman" w:cs="Times New Roman"/>
          <w:sz w:val="28"/>
          <w:szCs w:val="28"/>
        </w:rPr>
        <w:t xml:space="preserve">доменное имя: </w:t>
      </w:r>
      <w:r w:rsidR="00A12E80" w:rsidRPr="00594567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="00A12E80" w:rsidRPr="00594567">
        <w:rPr>
          <w:rFonts w:ascii="Times New Roman" w:hAnsi="Times New Roman" w:cs="Times New Roman"/>
          <w:sz w:val="28"/>
          <w:szCs w:val="28"/>
        </w:rPr>
        <w:t>-</w:t>
      </w:r>
      <w:r w:rsidR="00A12E80" w:rsidRPr="00594567">
        <w:rPr>
          <w:rFonts w:ascii="Times New Roman" w:hAnsi="Times New Roman" w:cs="Times New Roman"/>
          <w:sz w:val="28"/>
          <w:szCs w:val="28"/>
          <w:lang w:val="en-US"/>
        </w:rPr>
        <w:t>HMRN</w:t>
      </w:r>
      <w:r w:rsidR="00A12E80" w:rsidRPr="00594567">
        <w:rPr>
          <w:rFonts w:ascii="Times New Roman" w:hAnsi="Times New Roman" w:cs="Times New Roman"/>
          <w:sz w:val="28"/>
          <w:szCs w:val="28"/>
        </w:rPr>
        <w:t>.</w:t>
      </w:r>
      <w:r w:rsidR="00A12E80" w:rsidRPr="005945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9130A" w:rsidRPr="00594567">
        <w:rPr>
          <w:rFonts w:ascii="Times New Roman" w:hAnsi="Times New Roman" w:cs="Times New Roman"/>
          <w:sz w:val="28"/>
          <w:szCs w:val="28"/>
        </w:rPr>
        <w:t>.</w:t>
      </w:r>
      <w:r w:rsidR="001178E2" w:rsidRPr="00594567">
        <w:rPr>
          <w:rFonts w:ascii="Times New Roman" w:hAnsi="Times New Roman" w:cs="Times New Roman"/>
          <w:sz w:val="28"/>
          <w:szCs w:val="28"/>
        </w:rPr>
        <w:t xml:space="preserve">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</w:t>
      </w:r>
      <w:r w:rsidR="00792835">
        <w:rPr>
          <w:rFonts w:ascii="Times New Roman" w:hAnsi="Times New Roman" w:cs="Times New Roman"/>
          <w:sz w:val="28"/>
          <w:szCs w:val="28"/>
        </w:rPr>
        <w:t>ь</w:t>
      </w:r>
      <w:r w:rsidR="001178E2" w:rsidRPr="00594567">
        <w:rPr>
          <w:rFonts w:ascii="Times New Roman" w:hAnsi="Times New Roman" w:cs="Times New Roman"/>
          <w:sz w:val="28"/>
          <w:szCs w:val="28"/>
        </w:rPr>
        <w:t>ся</w:t>
      </w:r>
      <w:r w:rsidR="00C97B25" w:rsidRPr="00594567">
        <w:rPr>
          <w:rFonts w:ascii="Times New Roman" w:hAnsi="Times New Roman" w:cs="Times New Roman"/>
          <w:sz w:val="28"/>
          <w:szCs w:val="28"/>
        </w:rPr>
        <w:t xml:space="preserve">. </w:t>
      </w:r>
      <w:r w:rsidR="00E8717A" w:rsidRPr="00594567">
        <w:rPr>
          <w:rFonts w:ascii="Times New Roman" w:hAnsi="Times New Roman" w:cs="Times New Roman"/>
          <w:sz w:val="28"/>
          <w:szCs w:val="28"/>
        </w:rPr>
        <w:t>В таком случае размещ</w:t>
      </w:r>
      <w:r w:rsidR="00E511C9">
        <w:rPr>
          <w:rFonts w:ascii="Times New Roman" w:hAnsi="Times New Roman" w:cs="Times New Roman"/>
          <w:sz w:val="28"/>
          <w:szCs w:val="28"/>
        </w:rPr>
        <w:t>аемый</w:t>
      </w:r>
      <w:r w:rsidR="00E8717A" w:rsidRPr="00594567">
        <w:rPr>
          <w:rFonts w:ascii="Times New Roman" w:hAnsi="Times New Roman" w:cs="Times New Roman"/>
          <w:sz w:val="28"/>
          <w:szCs w:val="28"/>
        </w:rPr>
        <w:t xml:space="preserve"> в</w:t>
      </w:r>
      <w:r w:rsidR="00BF3BFA" w:rsidRPr="00594567">
        <w:rPr>
          <w:rFonts w:ascii="Times New Roman" w:hAnsi="Times New Roman" w:cs="Times New Roman"/>
          <w:sz w:val="28"/>
          <w:szCs w:val="28"/>
        </w:rPr>
        <w:t xml:space="preserve"> официальном печатном издании </w:t>
      </w:r>
      <w:r w:rsidR="00E511C9">
        <w:rPr>
          <w:rFonts w:ascii="Times New Roman" w:hAnsi="Times New Roman" w:cs="Times New Roman"/>
          <w:sz w:val="28"/>
          <w:szCs w:val="28"/>
        </w:rPr>
        <w:t>муниципальный</w:t>
      </w:r>
      <w:r w:rsidR="00E511C9" w:rsidRPr="00594567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E511C9">
        <w:rPr>
          <w:rFonts w:ascii="Times New Roman" w:hAnsi="Times New Roman" w:cs="Times New Roman"/>
          <w:sz w:val="28"/>
          <w:szCs w:val="28"/>
        </w:rPr>
        <w:t>й акт</w:t>
      </w:r>
      <w:r w:rsidR="00E511C9" w:rsidRPr="00594567">
        <w:rPr>
          <w:rFonts w:ascii="Times New Roman" w:hAnsi="Times New Roman" w:cs="Times New Roman"/>
          <w:sz w:val="28"/>
          <w:szCs w:val="28"/>
        </w:rPr>
        <w:t xml:space="preserve"> </w:t>
      </w:r>
      <w:r w:rsidR="00E8717A" w:rsidRPr="00594567">
        <w:rPr>
          <w:rFonts w:ascii="Times New Roman" w:hAnsi="Times New Roman" w:cs="Times New Roman"/>
          <w:sz w:val="28"/>
          <w:szCs w:val="28"/>
        </w:rPr>
        <w:t>сопровождается п</w:t>
      </w:r>
      <w:r w:rsidR="00103892" w:rsidRPr="00594567">
        <w:rPr>
          <w:rFonts w:ascii="Times New Roman" w:hAnsi="Times New Roman" w:cs="Times New Roman"/>
          <w:sz w:val="28"/>
          <w:szCs w:val="28"/>
        </w:rPr>
        <w:t>римечанием</w:t>
      </w:r>
      <w:r w:rsidR="00E8717A" w:rsidRPr="00594567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800D70" w:rsidRPr="00594567">
        <w:rPr>
          <w:rFonts w:ascii="Times New Roman" w:hAnsi="Times New Roman" w:cs="Times New Roman"/>
          <w:sz w:val="28"/>
          <w:szCs w:val="28"/>
        </w:rPr>
        <w:t>полный текст</w:t>
      </w:r>
      <w:r w:rsidR="00553A00" w:rsidRPr="00594567">
        <w:rPr>
          <w:rFonts w:ascii="Times New Roman" w:hAnsi="Times New Roman" w:cs="Times New Roman"/>
          <w:sz w:val="28"/>
          <w:szCs w:val="28"/>
        </w:rPr>
        <w:t xml:space="preserve"> </w:t>
      </w:r>
      <w:r w:rsidR="00E511C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553A00" w:rsidRPr="00594567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="00800D70" w:rsidRPr="00594567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553A00" w:rsidRPr="00594567">
        <w:rPr>
          <w:rFonts w:ascii="Times New Roman" w:hAnsi="Times New Roman" w:cs="Times New Roman"/>
          <w:sz w:val="28"/>
          <w:szCs w:val="28"/>
        </w:rPr>
        <w:t>в официальном сетевом издании</w:t>
      </w:r>
      <w:r w:rsidR="00C97B25" w:rsidRPr="00594567">
        <w:rPr>
          <w:rFonts w:ascii="Times New Roman" w:hAnsi="Times New Roman" w:cs="Times New Roman"/>
          <w:sz w:val="28"/>
          <w:szCs w:val="28"/>
        </w:rPr>
        <w:t>.</w:t>
      </w:r>
      <w:r w:rsidR="00CC23F8" w:rsidRPr="00594567">
        <w:rPr>
          <w:rFonts w:ascii="Times New Roman" w:hAnsi="Times New Roman" w:cs="Times New Roman"/>
          <w:sz w:val="28"/>
          <w:szCs w:val="28"/>
        </w:rPr>
        <w:t>».</w:t>
      </w:r>
      <w:r w:rsidR="009B628D" w:rsidRPr="00594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AF" w:rsidRPr="00594567" w:rsidRDefault="00D16CAF" w:rsidP="00F91D6F">
      <w:pPr>
        <w:pStyle w:val="ConsNormal"/>
        <w:widowControl/>
        <w:numPr>
          <w:ilvl w:val="1"/>
          <w:numId w:val="17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567">
        <w:rPr>
          <w:rFonts w:ascii="Times New Roman" w:hAnsi="Times New Roman" w:cs="Times New Roman"/>
          <w:sz w:val="28"/>
          <w:szCs w:val="28"/>
        </w:rPr>
        <w:t>Статью 46 изложить в следующей редакции:</w:t>
      </w:r>
    </w:p>
    <w:p w:rsidR="007753B5" w:rsidRDefault="005920C0" w:rsidP="00F91D6F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20C0">
        <w:rPr>
          <w:rFonts w:ascii="Times New Roman" w:hAnsi="Times New Roman" w:cs="Times New Roman"/>
          <w:sz w:val="28"/>
          <w:szCs w:val="28"/>
        </w:rPr>
        <w:t>«</w:t>
      </w:r>
      <w:r w:rsidR="007753B5">
        <w:rPr>
          <w:rFonts w:ascii="Times New Roman" w:hAnsi="Times New Roman" w:cs="Times New Roman"/>
          <w:sz w:val="28"/>
          <w:szCs w:val="28"/>
        </w:rPr>
        <w:t>Статья 46</w:t>
      </w:r>
      <w:r w:rsidR="001E5D6A">
        <w:rPr>
          <w:rFonts w:ascii="Times New Roman" w:hAnsi="Times New Roman" w:cs="Times New Roman"/>
          <w:sz w:val="28"/>
          <w:szCs w:val="28"/>
        </w:rPr>
        <w:t>.</w:t>
      </w:r>
      <w:r w:rsidR="007753B5">
        <w:rPr>
          <w:rFonts w:ascii="Times New Roman" w:hAnsi="Times New Roman" w:cs="Times New Roman"/>
          <w:sz w:val="28"/>
          <w:szCs w:val="28"/>
        </w:rPr>
        <w:t xml:space="preserve"> </w:t>
      </w:r>
      <w:r w:rsidRPr="005920C0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и управление </w:t>
      </w:r>
    </w:p>
    <w:p w:rsidR="00D16CAF" w:rsidRPr="005920C0" w:rsidRDefault="005920C0" w:rsidP="00F91D6F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20C0">
        <w:rPr>
          <w:rFonts w:ascii="Times New Roman" w:hAnsi="Times New Roman" w:cs="Times New Roman"/>
          <w:sz w:val="28"/>
          <w:szCs w:val="28"/>
        </w:rPr>
        <w:t>муниципальным долгом</w:t>
      </w:r>
    </w:p>
    <w:p w:rsidR="005920C0" w:rsidRPr="005920C0" w:rsidRDefault="005920C0" w:rsidP="00F91D6F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20C0" w:rsidRDefault="007D7C47" w:rsidP="00F91D6F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503A01">
        <w:rPr>
          <w:rFonts w:ascii="Times New Roman" w:hAnsi="Times New Roman" w:cs="Times New Roman"/>
          <w:sz w:val="28"/>
          <w:szCs w:val="28"/>
        </w:rPr>
        <w:t>Ханты-Мансийский район вправе осуществлять муниципальные заимствования, в том числе путем выпуска муниципальных ценных бумаг, в соответствии с Бюджетным кодексом Российской Федерации и настоящим Уставом.</w:t>
      </w:r>
    </w:p>
    <w:p w:rsidR="00503A01" w:rsidRDefault="007D7C47" w:rsidP="00F91D6F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AA4941">
        <w:rPr>
          <w:rFonts w:ascii="Times New Roman" w:hAnsi="Times New Roman" w:cs="Times New Roman"/>
          <w:sz w:val="28"/>
          <w:szCs w:val="28"/>
        </w:rPr>
        <w:t>Право осуществления муниципальных заимствований от имени Ханты-Мансийского района принадлежит администрации района.</w:t>
      </w:r>
    </w:p>
    <w:p w:rsidR="001F5CC1" w:rsidRPr="0045487F" w:rsidRDefault="007D7C47" w:rsidP="00F91D6F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AA4941">
        <w:rPr>
          <w:rFonts w:ascii="Times New Roman" w:hAnsi="Times New Roman" w:cs="Times New Roman"/>
          <w:sz w:val="28"/>
          <w:szCs w:val="28"/>
        </w:rPr>
        <w:t>Управление муниципальным долгом осуществляет администрация района</w:t>
      </w:r>
      <w:proofErr w:type="gramStart"/>
      <w:r w:rsidR="00AA494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F1F5F" w:rsidRDefault="004F68EF" w:rsidP="00F91D6F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900"/>
          <w:tab w:val="left" w:pos="1134"/>
        </w:tabs>
        <w:ind w:left="0"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Н</w:t>
      </w:r>
      <w:r w:rsidR="00EF1F5F">
        <w:rPr>
          <w:rFonts w:eastAsia="Arial Unicode MS"/>
          <w:szCs w:val="28"/>
        </w:rPr>
        <w:t>аправить</w:t>
      </w:r>
      <w:r>
        <w:rPr>
          <w:rFonts w:eastAsia="Arial Unicode MS"/>
          <w:szCs w:val="28"/>
        </w:rPr>
        <w:t xml:space="preserve"> настоящее решение</w:t>
      </w:r>
      <w:r w:rsidR="00EF1F5F">
        <w:rPr>
          <w:rFonts w:eastAsia="Arial Unicode MS"/>
          <w:szCs w:val="28"/>
        </w:rPr>
        <w:t xml:space="preserve"> в Управление Министерства юстиции Российской Федерации по Ханты-Мансийскому автономному округу – Югре для государственной регистрации</w:t>
      </w:r>
      <w:r>
        <w:rPr>
          <w:rFonts w:eastAsia="Arial Unicode MS"/>
          <w:szCs w:val="28"/>
        </w:rPr>
        <w:t xml:space="preserve"> в установленном порядке</w:t>
      </w:r>
      <w:r w:rsidR="00EF1F5F">
        <w:rPr>
          <w:rFonts w:eastAsia="Arial Unicode MS"/>
          <w:szCs w:val="28"/>
        </w:rPr>
        <w:t>.</w:t>
      </w:r>
    </w:p>
    <w:p w:rsidR="000D43B1" w:rsidRDefault="007D7C47" w:rsidP="00F91D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0D43B1">
        <w:rPr>
          <w:szCs w:val="28"/>
        </w:rPr>
        <w:t>О</w:t>
      </w:r>
      <w:r w:rsidR="00EF1F5F">
        <w:rPr>
          <w:szCs w:val="28"/>
        </w:rPr>
        <w:t>публиков</w:t>
      </w:r>
      <w:r w:rsidR="000D43B1">
        <w:rPr>
          <w:szCs w:val="28"/>
        </w:rPr>
        <w:t>ать настоящее решение</w:t>
      </w:r>
      <w:r w:rsidR="00EF1F5F">
        <w:rPr>
          <w:szCs w:val="28"/>
        </w:rPr>
        <w:t xml:space="preserve"> </w:t>
      </w:r>
      <w:r w:rsidR="000D43B1">
        <w:rPr>
          <w:szCs w:val="28"/>
        </w:rPr>
        <w:t xml:space="preserve">в официальном печатном издании Ханты-Мансийского района – газете «Наш район» </w:t>
      </w:r>
      <w:r w:rsidR="00EF1F5F">
        <w:rPr>
          <w:szCs w:val="28"/>
        </w:rPr>
        <w:t xml:space="preserve">после его государственной </w:t>
      </w:r>
      <w:r w:rsidR="00EF1F5F" w:rsidRPr="00C663D4">
        <w:rPr>
          <w:szCs w:val="28"/>
        </w:rPr>
        <w:t xml:space="preserve">регистрации </w:t>
      </w:r>
      <w:r w:rsidR="000D43B1">
        <w:rPr>
          <w:szCs w:val="28"/>
        </w:rPr>
        <w:t>в установленный законом срок.</w:t>
      </w:r>
    </w:p>
    <w:p w:rsidR="00B01440" w:rsidRPr="00B01440" w:rsidRDefault="007D7C47" w:rsidP="00F91D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 w:rsidR="00680ACD" w:rsidRPr="007138DB">
        <w:rPr>
          <w:szCs w:val="28"/>
        </w:rPr>
        <w:t>Настоящее решение вступает в силу после его официального опубликования</w:t>
      </w:r>
      <w:r w:rsidR="004E5AF4">
        <w:rPr>
          <w:szCs w:val="28"/>
        </w:rPr>
        <w:t xml:space="preserve"> (обнародования</w:t>
      </w:r>
      <w:r w:rsidR="00C01227">
        <w:rPr>
          <w:szCs w:val="28"/>
        </w:rPr>
        <w:t>)</w:t>
      </w:r>
      <w:r w:rsidR="00A711A7">
        <w:rPr>
          <w:szCs w:val="28"/>
        </w:rPr>
        <w:t>.</w:t>
      </w:r>
    </w:p>
    <w:p w:rsidR="001A16B9" w:rsidRDefault="001A16B9" w:rsidP="00F91D6F">
      <w:pPr>
        <w:autoSpaceDE w:val="0"/>
        <w:autoSpaceDN w:val="0"/>
        <w:adjustRightInd w:val="0"/>
        <w:jc w:val="both"/>
        <w:rPr>
          <w:szCs w:val="28"/>
        </w:rPr>
      </w:pPr>
    </w:p>
    <w:p w:rsidR="007D7C47" w:rsidRDefault="007D7C47" w:rsidP="00F91D6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5"/>
      </w:tblGrid>
      <w:tr w:rsidR="007D7C47" w:rsidRPr="00052CE6" w:rsidTr="00475238">
        <w:tc>
          <w:tcPr>
            <w:tcW w:w="5920" w:type="dxa"/>
            <w:shd w:val="clear" w:color="auto" w:fill="auto"/>
          </w:tcPr>
          <w:p w:rsidR="007D7C47" w:rsidRPr="00052CE6" w:rsidRDefault="007D7C47" w:rsidP="00F91D6F">
            <w:pPr>
              <w:tabs>
                <w:tab w:val="left" w:pos="4678"/>
              </w:tabs>
              <w:ind w:right="-1"/>
              <w:rPr>
                <w:szCs w:val="28"/>
              </w:rPr>
            </w:pPr>
            <w:r w:rsidRPr="00052CE6">
              <w:rPr>
                <w:szCs w:val="28"/>
              </w:rPr>
              <w:t>Председатель Думы</w:t>
            </w:r>
          </w:p>
          <w:p w:rsidR="007D7C47" w:rsidRPr="00052CE6" w:rsidRDefault="007D7C47" w:rsidP="00F91D6F">
            <w:pPr>
              <w:tabs>
                <w:tab w:val="left" w:pos="4678"/>
              </w:tabs>
              <w:ind w:right="-1"/>
              <w:rPr>
                <w:szCs w:val="28"/>
              </w:rPr>
            </w:pPr>
            <w:r w:rsidRPr="00052CE6">
              <w:rPr>
                <w:szCs w:val="28"/>
              </w:rPr>
              <w:t>Ханты-Мансийского района</w:t>
            </w:r>
          </w:p>
        </w:tc>
        <w:tc>
          <w:tcPr>
            <w:tcW w:w="3935" w:type="dxa"/>
            <w:shd w:val="clear" w:color="auto" w:fill="auto"/>
          </w:tcPr>
          <w:p w:rsidR="007D7C47" w:rsidRPr="00052CE6" w:rsidRDefault="007D7C47" w:rsidP="00F91D6F">
            <w:pPr>
              <w:tabs>
                <w:tab w:val="left" w:pos="4678"/>
              </w:tabs>
              <w:ind w:right="-1"/>
              <w:rPr>
                <w:szCs w:val="28"/>
              </w:rPr>
            </w:pPr>
            <w:r w:rsidRPr="00052CE6">
              <w:rPr>
                <w:szCs w:val="28"/>
              </w:rPr>
              <w:t>Глава</w:t>
            </w:r>
          </w:p>
          <w:p w:rsidR="007D7C47" w:rsidRPr="00052CE6" w:rsidRDefault="007D7C47" w:rsidP="00F91D6F">
            <w:pPr>
              <w:tabs>
                <w:tab w:val="left" w:pos="4678"/>
              </w:tabs>
              <w:ind w:right="-1"/>
              <w:rPr>
                <w:szCs w:val="28"/>
              </w:rPr>
            </w:pPr>
            <w:r w:rsidRPr="00052CE6">
              <w:rPr>
                <w:szCs w:val="28"/>
              </w:rPr>
              <w:t>Ханты-Мансийского района</w:t>
            </w:r>
          </w:p>
        </w:tc>
      </w:tr>
      <w:tr w:rsidR="007D7C47" w:rsidRPr="00052CE6" w:rsidTr="00475238">
        <w:tc>
          <w:tcPr>
            <w:tcW w:w="5920" w:type="dxa"/>
            <w:shd w:val="clear" w:color="auto" w:fill="auto"/>
          </w:tcPr>
          <w:p w:rsidR="007D7C47" w:rsidRPr="00052CE6" w:rsidRDefault="007D7C47" w:rsidP="00F91D6F">
            <w:pPr>
              <w:tabs>
                <w:tab w:val="left" w:pos="4678"/>
              </w:tabs>
              <w:ind w:right="-1"/>
              <w:rPr>
                <w:szCs w:val="28"/>
              </w:rPr>
            </w:pPr>
            <w:r w:rsidRPr="00052CE6">
              <w:rPr>
                <w:szCs w:val="28"/>
              </w:rPr>
              <w:t>П.Н. Захаров</w:t>
            </w:r>
          </w:p>
          <w:p w:rsidR="007D7C47" w:rsidRPr="00052CE6" w:rsidRDefault="00D95CFC" w:rsidP="00F91D6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20.03.2020</w:t>
            </w:r>
          </w:p>
        </w:tc>
        <w:tc>
          <w:tcPr>
            <w:tcW w:w="3935" w:type="dxa"/>
            <w:shd w:val="clear" w:color="auto" w:fill="auto"/>
          </w:tcPr>
          <w:p w:rsidR="007D7C47" w:rsidRPr="00052CE6" w:rsidRDefault="007D7C47" w:rsidP="00F91D6F">
            <w:pPr>
              <w:tabs>
                <w:tab w:val="left" w:pos="4678"/>
              </w:tabs>
              <w:ind w:right="-1"/>
              <w:rPr>
                <w:szCs w:val="28"/>
              </w:rPr>
            </w:pPr>
            <w:r w:rsidRPr="00052CE6">
              <w:rPr>
                <w:szCs w:val="28"/>
              </w:rPr>
              <w:t xml:space="preserve">К.Р. </w:t>
            </w:r>
            <w:proofErr w:type="spellStart"/>
            <w:r w:rsidRPr="00052CE6">
              <w:rPr>
                <w:szCs w:val="28"/>
              </w:rPr>
              <w:t>Минулин</w:t>
            </w:r>
            <w:proofErr w:type="spellEnd"/>
          </w:p>
          <w:p w:rsidR="007D7C47" w:rsidRPr="00052CE6" w:rsidRDefault="00D95CFC" w:rsidP="00F91D6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20.03.2020</w:t>
            </w:r>
          </w:p>
        </w:tc>
      </w:tr>
    </w:tbl>
    <w:p w:rsidR="00DD0A3A" w:rsidRDefault="00DD0A3A" w:rsidP="00F91D6F">
      <w:pPr>
        <w:jc w:val="right"/>
        <w:rPr>
          <w:szCs w:val="28"/>
        </w:rPr>
      </w:pPr>
    </w:p>
    <w:sectPr w:rsidR="00DD0A3A" w:rsidSect="00F91D6F">
      <w:footerReference w:type="default" r:id="rId9"/>
      <w:pgSz w:w="11906" w:h="16838"/>
      <w:pgMar w:top="1134" w:right="567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B1" w:rsidRDefault="004D7DB1" w:rsidP="009F41DF">
      <w:r>
        <w:separator/>
      </w:r>
    </w:p>
  </w:endnote>
  <w:endnote w:type="continuationSeparator" w:id="0">
    <w:p w:rsidR="004D7DB1" w:rsidRDefault="004D7DB1" w:rsidP="009F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635275"/>
      <w:docPartObj>
        <w:docPartGallery w:val="Page Numbers (Bottom of Page)"/>
        <w:docPartUnique/>
      </w:docPartObj>
    </w:sdtPr>
    <w:sdtEndPr/>
    <w:sdtContent>
      <w:p w:rsidR="00EC0C65" w:rsidRDefault="00EC0C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CF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B1" w:rsidRDefault="004D7DB1" w:rsidP="009F41DF">
      <w:r>
        <w:separator/>
      </w:r>
    </w:p>
  </w:footnote>
  <w:footnote w:type="continuationSeparator" w:id="0">
    <w:p w:rsidR="004D7DB1" w:rsidRDefault="004D7DB1" w:rsidP="009F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F6F"/>
    <w:multiLevelType w:val="multilevel"/>
    <w:tmpl w:val="7848D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0653853"/>
    <w:multiLevelType w:val="multilevel"/>
    <w:tmpl w:val="F482A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DDC2573"/>
    <w:multiLevelType w:val="hybridMultilevel"/>
    <w:tmpl w:val="562070B6"/>
    <w:lvl w:ilvl="0" w:tplc="8D961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6A6FE5"/>
    <w:multiLevelType w:val="multilevel"/>
    <w:tmpl w:val="41687E0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C5CAF"/>
    <w:multiLevelType w:val="hybridMultilevel"/>
    <w:tmpl w:val="FEE2B21A"/>
    <w:lvl w:ilvl="0" w:tplc="8BA82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517C54"/>
    <w:multiLevelType w:val="multilevel"/>
    <w:tmpl w:val="D3F030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B0F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B0F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B0F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B0F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B0F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B0F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B0F0"/>
      </w:rPr>
    </w:lvl>
  </w:abstractNum>
  <w:abstractNum w:abstractNumId="7">
    <w:nsid w:val="36551191"/>
    <w:multiLevelType w:val="multilevel"/>
    <w:tmpl w:val="37CC1E6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37E8005D"/>
    <w:multiLevelType w:val="hybridMultilevel"/>
    <w:tmpl w:val="F0822F5C"/>
    <w:lvl w:ilvl="0" w:tplc="3A24CE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83A4ABF"/>
    <w:multiLevelType w:val="hybridMultilevel"/>
    <w:tmpl w:val="80B8A412"/>
    <w:lvl w:ilvl="0" w:tplc="159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A50F3C"/>
    <w:multiLevelType w:val="multilevel"/>
    <w:tmpl w:val="25D4A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5243EBF"/>
    <w:multiLevelType w:val="multilevel"/>
    <w:tmpl w:val="B492CF6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8E002C6"/>
    <w:multiLevelType w:val="multilevel"/>
    <w:tmpl w:val="48D2033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3">
    <w:nsid w:val="4922628E"/>
    <w:multiLevelType w:val="multilevel"/>
    <w:tmpl w:val="AF9221B2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4">
    <w:nsid w:val="66547A4B"/>
    <w:multiLevelType w:val="multilevel"/>
    <w:tmpl w:val="F5660C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6698329C"/>
    <w:multiLevelType w:val="multilevel"/>
    <w:tmpl w:val="A53EBF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72C567F"/>
    <w:multiLevelType w:val="multilevel"/>
    <w:tmpl w:val="2A1AA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5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3"/>
    <w:rsid w:val="00022BE0"/>
    <w:rsid w:val="00023357"/>
    <w:rsid w:val="00044F72"/>
    <w:rsid w:val="00052EB8"/>
    <w:rsid w:val="00056086"/>
    <w:rsid w:val="000624CB"/>
    <w:rsid w:val="00062FFB"/>
    <w:rsid w:val="00082254"/>
    <w:rsid w:val="00096896"/>
    <w:rsid w:val="000A12E9"/>
    <w:rsid w:val="000A7130"/>
    <w:rsid w:val="000A79D2"/>
    <w:rsid w:val="000C008C"/>
    <w:rsid w:val="000C59B0"/>
    <w:rsid w:val="000C7AD7"/>
    <w:rsid w:val="000D43B1"/>
    <w:rsid w:val="000D4BAB"/>
    <w:rsid w:val="000D66DA"/>
    <w:rsid w:val="000D6903"/>
    <w:rsid w:val="00103892"/>
    <w:rsid w:val="001141E1"/>
    <w:rsid w:val="001178E2"/>
    <w:rsid w:val="00117A9F"/>
    <w:rsid w:val="00133CBC"/>
    <w:rsid w:val="00140E88"/>
    <w:rsid w:val="00154AEC"/>
    <w:rsid w:val="00170A2C"/>
    <w:rsid w:val="00176728"/>
    <w:rsid w:val="00185DF7"/>
    <w:rsid w:val="00190229"/>
    <w:rsid w:val="00190FFF"/>
    <w:rsid w:val="001922B5"/>
    <w:rsid w:val="0019536E"/>
    <w:rsid w:val="0019613C"/>
    <w:rsid w:val="00196250"/>
    <w:rsid w:val="001A16B9"/>
    <w:rsid w:val="001A7C3D"/>
    <w:rsid w:val="001C0BC2"/>
    <w:rsid w:val="001C163C"/>
    <w:rsid w:val="001C28CA"/>
    <w:rsid w:val="001C48A0"/>
    <w:rsid w:val="001C6790"/>
    <w:rsid w:val="001C6CA1"/>
    <w:rsid w:val="001C768B"/>
    <w:rsid w:val="001E5D6A"/>
    <w:rsid w:val="001E7E81"/>
    <w:rsid w:val="001F121A"/>
    <w:rsid w:val="001F2946"/>
    <w:rsid w:val="001F2B24"/>
    <w:rsid w:val="001F498D"/>
    <w:rsid w:val="001F5CC1"/>
    <w:rsid w:val="0021611C"/>
    <w:rsid w:val="00225569"/>
    <w:rsid w:val="00231061"/>
    <w:rsid w:val="00231870"/>
    <w:rsid w:val="00236677"/>
    <w:rsid w:val="00240BE8"/>
    <w:rsid w:val="00245296"/>
    <w:rsid w:val="002474A4"/>
    <w:rsid w:val="002517DC"/>
    <w:rsid w:val="00266E7E"/>
    <w:rsid w:val="00276AA6"/>
    <w:rsid w:val="0028437B"/>
    <w:rsid w:val="0028475F"/>
    <w:rsid w:val="00286DDB"/>
    <w:rsid w:val="00290435"/>
    <w:rsid w:val="00295939"/>
    <w:rsid w:val="002A3981"/>
    <w:rsid w:val="002B1B30"/>
    <w:rsid w:val="002B34B1"/>
    <w:rsid w:val="002B3CE1"/>
    <w:rsid w:val="002B5569"/>
    <w:rsid w:val="002C7388"/>
    <w:rsid w:val="002D3143"/>
    <w:rsid w:val="002D6BC9"/>
    <w:rsid w:val="002F28BC"/>
    <w:rsid w:val="002F757B"/>
    <w:rsid w:val="00300DBB"/>
    <w:rsid w:val="00307165"/>
    <w:rsid w:val="00311E0F"/>
    <w:rsid w:val="00314B15"/>
    <w:rsid w:val="0031675F"/>
    <w:rsid w:val="0034437F"/>
    <w:rsid w:val="00344C11"/>
    <w:rsid w:val="0034774D"/>
    <w:rsid w:val="003502C1"/>
    <w:rsid w:val="003675A2"/>
    <w:rsid w:val="00371FBE"/>
    <w:rsid w:val="00372B4E"/>
    <w:rsid w:val="003765D8"/>
    <w:rsid w:val="00380A7C"/>
    <w:rsid w:val="003811EF"/>
    <w:rsid w:val="00384D41"/>
    <w:rsid w:val="00384DAA"/>
    <w:rsid w:val="00386159"/>
    <w:rsid w:val="0039130A"/>
    <w:rsid w:val="003A19FC"/>
    <w:rsid w:val="003A3A31"/>
    <w:rsid w:val="003A5F5B"/>
    <w:rsid w:val="003A79CC"/>
    <w:rsid w:val="003C0341"/>
    <w:rsid w:val="003C1736"/>
    <w:rsid w:val="003C72C4"/>
    <w:rsid w:val="003C7EDC"/>
    <w:rsid w:val="003D26D3"/>
    <w:rsid w:val="003D4321"/>
    <w:rsid w:val="003D4C62"/>
    <w:rsid w:val="003E5157"/>
    <w:rsid w:val="003F0D86"/>
    <w:rsid w:val="003F181C"/>
    <w:rsid w:val="003F28F1"/>
    <w:rsid w:val="003F77DA"/>
    <w:rsid w:val="00402CEF"/>
    <w:rsid w:val="00411746"/>
    <w:rsid w:val="00411F06"/>
    <w:rsid w:val="00415D50"/>
    <w:rsid w:val="004270C1"/>
    <w:rsid w:val="00434BA3"/>
    <w:rsid w:val="004366F5"/>
    <w:rsid w:val="0045487F"/>
    <w:rsid w:val="0046506C"/>
    <w:rsid w:val="00481E76"/>
    <w:rsid w:val="00497950"/>
    <w:rsid w:val="004A4CE0"/>
    <w:rsid w:val="004A4F02"/>
    <w:rsid w:val="004B0457"/>
    <w:rsid w:val="004B54CF"/>
    <w:rsid w:val="004B7D8C"/>
    <w:rsid w:val="004C3DDD"/>
    <w:rsid w:val="004D02BF"/>
    <w:rsid w:val="004D7DB1"/>
    <w:rsid w:val="004D7EE9"/>
    <w:rsid w:val="004E5AF4"/>
    <w:rsid w:val="004F68EF"/>
    <w:rsid w:val="00503A01"/>
    <w:rsid w:val="00515BB2"/>
    <w:rsid w:val="005274D7"/>
    <w:rsid w:val="00547911"/>
    <w:rsid w:val="00553A00"/>
    <w:rsid w:val="0057468A"/>
    <w:rsid w:val="00584180"/>
    <w:rsid w:val="005920C0"/>
    <w:rsid w:val="00594567"/>
    <w:rsid w:val="005A0F1F"/>
    <w:rsid w:val="005A3426"/>
    <w:rsid w:val="005A69A2"/>
    <w:rsid w:val="005B01B5"/>
    <w:rsid w:val="005B65DB"/>
    <w:rsid w:val="005B695C"/>
    <w:rsid w:val="005C1D61"/>
    <w:rsid w:val="005D013E"/>
    <w:rsid w:val="006020D2"/>
    <w:rsid w:val="00616749"/>
    <w:rsid w:val="00621301"/>
    <w:rsid w:val="0062172F"/>
    <w:rsid w:val="006413CC"/>
    <w:rsid w:val="00643296"/>
    <w:rsid w:val="00645816"/>
    <w:rsid w:val="00657F6B"/>
    <w:rsid w:val="00663A2E"/>
    <w:rsid w:val="00680ACD"/>
    <w:rsid w:val="0069558F"/>
    <w:rsid w:val="006A0EBF"/>
    <w:rsid w:val="006B05BE"/>
    <w:rsid w:val="006B31DD"/>
    <w:rsid w:val="006C3993"/>
    <w:rsid w:val="006E01C5"/>
    <w:rsid w:val="006E3EC6"/>
    <w:rsid w:val="006F1112"/>
    <w:rsid w:val="006F1EAC"/>
    <w:rsid w:val="006F2E27"/>
    <w:rsid w:val="00702184"/>
    <w:rsid w:val="0070534D"/>
    <w:rsid w:val="007138DB"/>
    <w:rsid w:val="007143C8"/>
    <w:rsid w:val="00725CAB"/>
    <w:rsid w:val="007360B9"/>
    <w:rsid w:val="007379DE"/>
    <w:rsid w:val="007457CB"/>
    <w:rsid w:val="00763CA9"/>
    <w:rsid w:val="007716B4"/>
    <w:rsid w:val="007753B5"/>
    <w:rsid w:val="00792835"/>
    <w:rsid w:val="00795A96"/>
    <w:rsid w:val="00796815"/>
    <w:rsid w:val="00796F22"/>
    <w:rsid w:val="007A6612"/>
    <w:rsid w:val="007A777F"/>
    <w:rsid w:val="007C31A8"/>
    <w:rsid w:val="007C7AEC"/>
    <w:rsid w:val="007D2CAB"/>
    <w:rsid w:val="007D7C47"/>
    <w:rsid w:val="007D7F53"/>
    <w:rsid w:val="007E4F79"/>
    <w:rsid w:val="007E7AA3"/>
    <w:rsid w:val="007F4ECA"/>
    <w:rsid w:val="007F680E"/>
    <w:rsid w:val="00800D70"/>
    <w:rsid w:val="00812FC5"/>
    <w:rsid w:val="00816CB2"/>
    <w:rsid w:val="00825FBE"/>
    <w:rsid w:val="00830297"/>
    <w:rsid w:val="00833D42"/>
    <w:rsid w:val="008379D7"/>
    <w:rsid w:val="008416DE"/>
    <w:rsid w:val="0086156D"/>
    <w:rsid w:val="008921E8"/>
    <w:rsid w:val="008A5E62"/>
    <w:rsid w:val="008B0600"/>
    <w:rsid w:val="008B422B"/>
    <w:rsid w:val="008B6701"/>
    <w:rsid w:val="008D1ADD"/>
    <w:rsid w:val="008D49D9"/>
    <w:rsid w:val="008D60FD"/>
    <w:rsid w:val="008D7E66"/>
    <w:rsid w:val="008E365F"/>
    <w:rsid w:val="009244F2"/>
    <w:rsid w:val="00941813"/>
    <w:rsid w:val="009455CD"/>
    <w:rsid w:val="009517F4"/>
    <w:rsid w:val="00973E0A"/>
    <w:rsid w:val="00983458"/>
    <w:rsid w:val="009848C6"/>
    <w:rsid w:val="00993489"/>
    <w:rsid w:val="00994D59"/>
    <w:rsid w:val="00995E12"/>
    <w:rsid w:val="00996B0E"/>
    <w:rsid w:val="009A4E32"/>
    <w:rsid w:val="009B39B7"/>
    <w:rsid w:val="009B628D"/>
    <w:rsid w:val="009C0B3C"/>
    <w:rsid w:val="009D3EC9"/>
    <w:rsid w:val="009E3461"/>
    <w:rsid w:val="009E41E3"/>
    <w:rsid w:val="009E7AA5"/>
    <w:rsid w:val="009F41DF"/>
    <w:rsid w:val="00A011F7"/>
    <w:rsid w:val="00A12E80"/>
    <w:rsid w:val="00A137A6"/>
    <w:rsid w:val="00A3012C"/>
    <w:rsid w:val="00A31366"/>
    <w:rsid w:val="00A35FFB"/>
    <w:rsid w:val="00A5724E"/>
    <w:rsid w:val="00A60607"/>
    <w:rsid w:val="00A711A7"/>
    <w:rsid w:val="00A775F8"/>
    <w:rsid w:val="00A81B5B"/>
    <w:rsid w:val="00A91B42"/>
    <w:rsid w:val="00A96523"/>
    <w:rsid w:val="00AA26A4"/>
    <w:rsid w:val="00AA4941"/>
    <w:rsid w:val="00AA60BA"/>
    <w:rsid w:val="00AB0089"/>
    <w:rsid w:val="00AB5B57"/>
    <w:rsid w:val="00AB73F1"/>
    <w:rsid w:val="00AB7654"/>
    <w:rsid w:val="00B01440"/>
    <w:rsid w:val="00B018B7"/>
    <w:rsid w:val="00B2443E"/>
    <w:rsid w:val="00B3132D"/>
    <w:rsid w:val="00B4284F"/>
    <w:rsid w:val="00B7002E"/>
    <w:rsid w:val="00B729BC"/>
    <w:rsid w:val="00B72CAC"/>
    <w:rsid w:val="00B84A40"/>
    <w:rsid w:val="00B854B3"/>
    <w:rsid w:val="00B869FC"/>
    <w:rsid w:val="00B95ED0"/>
    <w:rsid w:val="00B97ED6"/>
    <w:rsid w:val="00BA3BEA"/>
    <w:rsid w:val="00BA6A70"/>
    <w:rsid w:val="00BC4D60"/>
    <w:rsid w:val="00BC6D02"/>
    <w:rsid w:val="00BD125F"/>
    <w:rsid w:val="00BF3BFA"/>
    <w:rsid w:val="00BF7728"/>
    <w:rsid w:val="00C01227"/>
    <w:rsid w:val="00C02AA3"/>
    <w:rsid w:val="00C072E4"/>
    <w:rsid w:val="00C07869"/>
    <w:rsid w:val="00C1044F"/>
    <w:rsid w:val="00C142A3"/>
    <w:rsid w:val="00C20867"/>
    <w:rsid w:val="00C32B97"/>
    <w:rsid w:val="00C36F61"/>
    <w:rsid w:val="00C3787D"/>
    <w:rsid w:val="00C421F4"/>
    <w:rsid w:val="00C57BD0"/>
    <w:rsid w:val="00C663D4"/>
    <w:rsid w:val="00C72EB7"/>
    <w:rsid w:val="00C75352"/>
    <w:rsid w:val="00C7545D"/>
    <w:rsid w:val="00C769CB"/>
    <w:rsid w:val="00C97957"/>
    <w:rsid w:val="00C97B25"/>
    <w:rsid w:val="00C97E6B"/>
    <w:rsid w:val="00CA1AAD"/>
    <w:rsid w:val="00CA4C54"/>
    <w:rsid w:val="00CB1529"/>
    <w:rsid w:val="00CB3D46"/>
    <w:rsid w:val="00CB7048"/>
    <w:rsid w:val="00CC1CA9"/>
    <w:rsid w:val="00CC23F8"/>
    <w:rsid w:val="00CC5F46"/>
    <w:rsid w:val="00CD6729"/>
    <w:rsid w:val="00CE5E0C"/>
    <w:rsid w:val="00CE7CC2"/>
    <w:rsid w:val="00CF2989"/>
    <w:rsid w:val="00CF6940"/>
    <w:rsid w:val="00D006FD"/>
    <w:rsid w:val="00D0487B"/>
    <w:rsid w:val="00D16CAF"/>
    <w:rsid w:val="00D3046E"/>
    <w:rsid w:val="00D30DEB"/>
    <w:rsid w:val="00D529A2"/>
    <w:rsid w:val="00D612C5"/>
    <w:rsid w:val="00D67D49"/>
    <w:rsid w:val="00D750A9"/>
    <w:rsid w:val="00D8051C"/>
    <w:rsid w:val="00D95CFC"/>
    <w:rsid w:val="00DA233E"/>
    <w:rsid w:val="00DB51AA"/>
    <w:rsid w:val="00DB5693"/>
    <w:rsid w:val="00DC6835"/>
    <w:rsid w:val="00DD0A3A"/>
    <w:rsid w:val="00DE2E7D"/>
    <w:rsid w:val="00DE715A"/>
    <w:rsid w:val="00DF2B04"/>
    <w:rsid w:val="00E04A9B"/>
    <w:rsid w:val="00E06732"/>
    <w:rsid w:val="00E0689E"/>
    <w:rsid w:val="00E2386D"/>
    <w:rsid w:val="00E24236"/>
    <w:rsid w:val="00E27216"/>
    <w:rsid w:val="00E43CB4"/>
    <w:rsid w:val="00E47C6C"/>
    <w:rsid w:val="00E511C9"/>
    <w:rsid w:val="00E53517"/>
    <w:rsid w:val="00E74A9C"/>
    <w:rsid w:val="00E8244D"/>
    <w:rsid w:val="00E83E39"/>
    <w:rsid w:val="00E856EF"/>
    <w:rsid w:val="00E86F4D"/>
    <w:rsid w:val="00E8717A"/>
    <w:rsid w:val="00E8737E"/>
    <w:rsid w:val="00E9438B"/>
    <w:rsid w:val="00EA092D"/>
    <w:rsid w:val="00EA47B4"/>
    <w:rsid w:val="00EA5E48"/>
    <w:rsid w:val="00EB1773"/>
    <w:rsid w:val="00EB30FD"/>
    <w:rsid w:val="00EB4146"/>
    <w:rsid w:val="00EC0C65"/>
    <w:rsid w:val="00ED038A"/>
    <w:rsid w:val="00ED1C32"/>
    <w:rsid w:val="00ED20B8"/>
    <w:rsid w:val="00ED4988"/>
    <w:rsid w:val="00ED5548"/>
    <w:rsid w:val="00EF1F5F"/>
    <w:rsid w:val="00EF2D70"/>
    <w:rsid w:val="00F058E7"/>
    <w:rsid w:val="00F15EFC"/>
    <w:rsid w:val="00F41624"/>
    <w:rsid w:val="00F46990"/>
    <w:rsid w:val="00F519DD"/>
    <w:rsid w:val="00F55066"/>
    <w:rsid w:val="00F720F8"/>
    <w:rsid w:val="00F7714C"/>
    <w:rsid w:val="00F80539"/>
    <w:rsid w:val="00F91D6F"/>
    <w:rsid w:val="00F97A49"/>
    <w:rsid w:val="00FA38A3"/>
    <w:rsid w:val="00FB05CF"/>
    <w:rsid w:val="00FB276A"/>
    <w:rsid w:val="00FB50C4"/>
    <w:rsid w:val="00FB72B7"/>
    <w:rsid w:val="00FD0251"/>
    <w:rsid w:val="00FD4EED"/>
    <w:rsid w:val="00FD7A74"/>
    <w:rsid w:val="00FE2B85"/>
    <w:rsid w:val="00FE54C4"/>
    <w:rsid w:val="00FE556C"/>
    <w:rsid w:val="00FF67DD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F5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F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F1F5F"/>
    <w:pPr>
      <w:ind w:left="720"/>
      <w:contextualSpacing/>
    </w:pPr>
  </w:style>
  <w:style w:type="paragraph" w:customStyle="1" w:styleId="ConsNormal">
    <w:name w:val="ConsNormal"/>
    <w:rsid w:val="00EF1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F1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EF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0FF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F41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F41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1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F5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F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F1F5F"/>
    <w:pPr>
      <w:ind w:left="720"/>
      <w:contextualSpacing/>
    </w:pPr>
  </w:style>
  <w:style w:type="paragraph" w:customStyle="1" w:styleId="ConsNormal">
    <w:name w:val="ConsNormal"/>
    <w:rsid w:val="00EF1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F1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EF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0FF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F41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F41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1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E9F1-DAAA-4825-9664-159B2E75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О.Ю.</dc:creator>
  <cp:keywords/>
  <dc:description/>
  <cp:lastModifiedBy>Халикова Светлана</cp:lastModifiedBy>
  <cp:revision>490</cp:revision>
  <cp:lastPrinted>2019-08-22T07:42:00Z</cp:lastPrinted>
  <dcterms:created xsi:type="dcterms:W3CDTF">2017-11-10T05:48:00Z</dcterms:created>
  <dcterms:modified xsi:type="dcterms:W3CDTF">2020-03-20T07:51:00Z</dcterms:modified>
</cp:coreProperties>
</file>